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5ABD4" w14:textId="77777777" w:rsidR="008B2B93" w:rsidRDefault="008B2B93" w:rsidP="00F77B6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82168848"/>
    </w:p>
    <w:p w14:paraId="5C95300E" w14:textId="77777777" w:rsidR="00075A38" w:rsidRDefault="00F77B6A" w:rsidP="000A3C0E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SpVgg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Greuther Fürth gründet neue Stiftung. </w:t>
      </w:r>
    </w:p>
    <w:p w14:paraId="27DB89DF" w14:textId="7F7592FF" w:rsidR="00F77B6A" w:rsidRDefault="00F77B6A" w:rsidP="000A3C0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Ingrid Hofmann</w:t>
      </w:r>
      <w:r w:rsidR="00E4731B">
        <w:rPr>
          <w:rFonts w:ascii="Arial" w:hAnsi="Arial" w:cs="Arial"/>
          <w:b/>
          <w:bCs/>
          <w:sz w:val="28"/>
          <w:szCs w:val="28"/>
        </w:rPr>
        <w:t xml:space="preserve"> von Hofmann Personal</w:t>
      </w:r>
      <w:r>
        <w:rPr>
          <w:rFonts w:ascii="Arial" w:hAnsi="Arial" w:cs="Arial"/>
          <w:b/>
          <w:bCs/>
          <w:sz w:val="28"/>
          <w:szCs w:val="28"/>
        </w:rPr>
        <w:t xml:space="preserve"> ist Mitglied im Stiftungsrat.</w:t>
      </w:r>
    </w:p>
    <w:p w14:paraId="74BED30E" w14:textId="77777777" w:rsidR="00F77B6A" w:rsidRPr="000A6959" w:rsidRDefault="00F77B6A" w:rsidP="000A3C0E">
      <w:pPr>
        <w:jc w:val="both"/>
        <w:rPr>
          <w:rFonts w:ascii="Arial" w:hAnsi="Arial" w:cs="Arial"/>
          <w:szCs w:val="22"/>
        </w:rPr>
      </w:pPr>
    </w:p>
    <w:p w14:paraId="3221316D" w14:textId="257E81EF" w:rsidR="00F77B6A" w:rsidRPr="000A3C0E" w:rsidRDefault="00F77B6A" w:rsidP="000A3C0E">
      <w:pPr>
        <w:rPr>
          <w:rFonts w:ascii="Arial" w:hAnsi="Arial" w:cs="Arial"/>
          <w:bCs/>
          <w:i/>
          <w:iCs/>
        </w:rPr>
      </w:pPr>
      <w:r w:rsidRPr="000A3C0E">
        <w:rPr>
          <w:rFonts w:ascii="Arial" w:hAnsi="Arial" w:cs="Arial"/>
          <w:bCs/>
          <w:i/>
          <w:iCs/>
        </w:rPr>
        <w:t>Mit der Stiftung „Kleeblatt fürs Leben“ bündelt d</w:t>
      </w:r>
      <w:r w:rsidR="00EF2E93" w:rsidRPr="000A3C0E">
        <w:rPr>
          <w:rFonts w:ascii="Arial" w:hAnsi="Arial" w:cs="Arial"/>
          <w:bCs/>
          <w:i/>
          <w:iCs/>
        </w:rPr>
        <w:t xml:space="preserve">ie Vereinigung </w:t>
      </w:r>
      <w:r w:rsidRPr="000A3C0E">
        <w:rPr>
          <w:rFonts w:ascii="Arial" w:hAnsi="Arial" w:cs="Arial"/>
          <w:bCs/>
          <w:i/>
          <w:iCs/>
        </w:rPr>
        <w:t xml:space="preserve">alle Handlungsfelder </w:t>
      </w:r>
      <w:r w:rsidR="00EF2E93" w:rsidRPr="000A3C0E">
        <w:rPr>
          <w:rFonts w:ascii="Arial" w:hAnsi="Arial" w:cs="Arial"/>
          <w:bCs/>
          <w:i/>
          <w:iCs/>
        </w:rPr>
        <w:t>ihr</w:t>
      </w:r>
      <w:r w:rsidRPr="000A3C0E">
        <w:rPr>
          <w:rFonts w:ascii="Arial" w:hAnsi="Arial" w:cs="Arial"/>
          <w:bCs/>
          <w:i/>
          <w:iCs/>
        </w:rPr>
        <w:t xml:space="preserve">es gesellschaftlichen Engagements </w:t>
      </w:r>
    </w:p>
    <w:p w14:paraId="57B3A7C9" w14:textId="1CC44F41" w:rsidR="00F77B6A" w:rsidRPr="000A6959" w:rsidRDefault="00F77B6A" w:rsidP="000A3C0E">
      <w:pPr>
        <w:jc w:val="both"/>
        <w:rPr>
          <w:rFonts w:ascii="Arial" w:hAnsi="Arial" w:cs="Arial"/>
          <w:b/>
          <w:szCs w:val="22"/>
        </w:rPr>
      </w:pPr>
    </w:p>
    <w:p w14:paraId="03A8CF2B" w14:textId="28349CC6" w:rsidR="00F77B6A" w:rsidRPr="00075A38" w:rsidRDefault="00F77B6A" w:rsidP="000A3C0E">
      <w:pPr>
        <w:rPr>
          <w:rFonts w:ascii="Arial" w:hAnsi="Arial" w:cs="Arial"/>
          <w:color w:val="3F3F3F"/>
          <w:shd w:val="clear" w:color="auto" w:fill="FFFFFF"/>
        </w:rPr>
      </w:pPr>
      <w:r w:rsidRPr="000A3C0E">
        <w:rPr>
          <w:rFonts w:ascii="Arial" w:hAnsi="Arial" w:cs="Arial"/>
          <w:b/>
          <w:bCs/>
          <w:color w:val="3F3F3F"/>
          <w:shd w:val="clear" w:color="auto" w:fill="FFFFFF"/>
        </w:rPr>
        <w:t>Nürnberg 20.09.21</w:t>
      </w:r>
      <w:r w:rsidR="00075A38" w:rsidRPr="000A3C0E">
        <w:rPr>
          <w:rFonts w:ascii="Arial" w:hAnsi="Arial" w:cs="Arial"/>
          <w:b/>
          <w:bCs/>
          <w:color w:val="3F3F3F"/>
          <w:shd w:val="clear" w:color="auto" w:fill="FFFFFF"/>
        </w:rPr>
        <w:t xml:space="preserve"> -</w:t>
      </w:r>
      <w:r w:rsidR="00075A38" w:rsidRPr="00075A38">
        <w:rPr>
          <w:rFonts w:ascii="Arial" w:hAnsi="Arial" w:cs="Arial"/>
          <w:color w:val="3F3F3F"/>
          <w:shd w:val="clear" w:color="auto" w:fill="FFFFFF"/>
        </w:rPr>
        <w:t xml:space="preserve"> </w:t>
      </w:r>
      <w:r w:rsidRPr="002F58DC">
        <w:rPr>
          <w:rFonts w:ascii="Arial" w:hAnsi="Arial" w:cs="Arial"/>
          <w:color w:val="3F3F3F"/>
          <w:shd w:val="clear" w:color="auto" w:fill="FFFFFF"/>
        </w:rPr>
        <w:t xml:space="preserve">Gesellschaftliche Verantwortung übernehmen – und das mit großer Überzeugung. Dafür steht die </w:t>
      </w:r>
      <w:proofErr w:type="spellStart"/>
      <w:r w:rsidRPr="002F58DC">
        <w:rPr>
          <w:rFonts w:ascii="Arial" w:hAnsi="Arial" w:cs="Arial"/>
          <w:color w:val="3F3F3F"/>
          <w:shd w:val="clear" w:color="auto" w:fill="FFFFFF"/>
        </w:rPr>
        <w:t>S</w:t>
      </w:r>
      <w:r>
        <w:rPr>
          <w:rFonts w:ascii="Arial" w:hAnsi="Arial" w:cs="Arial"/>
          <w:color w:val="3F3F3F"/>
          <w:shd w:val="clear" w:color="auto" w:fill="FFFFFF"/>
        </w:rPr>
        <w:t>p</w:t>
      </w:r>
      <w:r w:rsidRPr="002F58DC">
        <w:rPr>
          <w:rFonts w:ascii="Arial" w:hAnsi="Arial" w:cs="Arial"/>
          <w:color w:val="3F3F3F"/>
          <w:shd w:val="clear" w:color="auto" w:fill="FFFFFF"/>
        </w:rPr>
        <w:t>V</w:t>
      </w:r>
      <w:r>
        <w:rPr>
          <w:rFonts w:ascii="Arial" w:hAnsi="Arial" w:cs="Arial"/>
          <w:color w:val="3F3F3F"/>
          <w:shd w:val="clear" w:color="auto" w:fill="FFFFFF"/>
        </w:rPr>
        <w:t>gg</w:t>
      </w:r>
      <w:proofErr w:type="spellEnd"/>
      <w:r w:rsidRPr="002F58DC">
        <w:rPr>
          <w:rFonts w:ascii="Arial" w:hAnsi="Arial" w:cs="Arial"/>
          <w:color w:val="3F3F3F"/>
          <w:shd w:val="clear" w:color="auto" w:fill="FFFFFF"/>
        </w:rPr>
        <w:t xml:space="preserve"> G</w:t>
      </w:r>
      <w:r>
        <w:rPr>
          <w:rFonts w:ascii="Arial" w:hAnsi="Arial" w:cs="Arial"/>
          <w:color w:val="3F3F3F"/>
          <w:shd w:val="clear" w:color="auto" w:fill="FFFFFF"/>
        </w:rPr>
        <w:t>reuther Fürth</w:t>
      </w:r>
      <w:r w:rsidRPr="002F58DC">
        <w:rPr>
          <w:rFonts w:ascii="Arial" w:hAnsi="Arial" w:cs="Arial"/>
          <w:color w:val="3F3F3F"/>
          <w:shd w:val="clear" w:color="auto" w:fill="FFFFFF"/>
        </w:rPr>
        <w:t xml:space="preserve">. Um dies noch </w:t>
      </w:r>
      <w:r>
        <w:rPr>
          <w:rFonts w:ascii="Arial" w:hAnsi="Arial" w:cs="Arial"/>
          <w:color w:val="3F3F3F"/>
          <w:shd w:val="clear" w:color="auto" w:fill="FFFFFF"/>
        </w:rPr>
        <w:t>effektiver</w:t>
      </w:r>
      <w:r w:rsidRPr="002F58DC">
        <w:rPr>
          <w:rFonts w:ascii="Arial" w:hAnsi="Arial" w:cs="Arial"/>
          <w:color w:val="3F3F3F"/>
          <w:shd w:val="clear" w:color="auto" w:fill="FFFFFF"/>
        </w:rPr>
        <w:t xml:space="preserve"> tun zu können, wurde </w:t>
      </w:r>
      <w:r>
        <w:rPr>
          <w:rFonts w:ascii="Arial" w:hAnsi="Arial" w:cs="Arial"/>
          <w:color w:val="3F3F3F"/>
          <w:shd w:val="clear" w:color="auto" w:fill="FFFFFF"/>
        </w:rPr>
        <w:t xml:space="preserve">kürzlich </w:t>
      </w:r>
      <w:r w:rsidRPr="002F58DC">
        <w:rPr>
          <w:rFonts w:ascii="Arial" w:hAnsi="Arial" w:cs="Arial"/>
          <w:color w:val="3F3F3F"/>
          <w:shd w:val="clear" w:color="auto" w:fill="FFFFFF"/>
        </w:rPr>
        <w:t xml:space="preserve">die Stiftung „Kleeblatt fürs Leben“ gegründet. </w:t>
      </w:r>
      <w:r>
        <w:rPr>
          <w:rFonts w:ascii="Arial" w:hAnsi="Arial" w:cs="Arial"/>
          <w:color w:val="3F3F3F"/>
          <w:shd w:val="clear" w:color="auto" w:fill="FFFFFF"/>
        </w:rPr>
        <w:t xml:space="preserve">Sie wird sich in ihrer Arbeit an den drei </w:t>
      </w:r>
      <w:r w:rsidRPr="002F58DC">
        <w:rPr>
          <w:rFonts w:ascii="Arial" w:hAnsi="Arial" w:cs="Arial"/>
          <w:color w:val="3F3F3F"/>
          <w:shd w:val="clear" w:color="auto" w:fill="FFFFFF"/>
        </w:rPr>
        <w:t>Grundpfeiler</w:t>
      </w:r>
      <w:r>
        <w:rPr>
          <w:rFonts w:ascii="Arial" w:hAnsi="Arial" w:cs="Arial"/>
          <w:color w:val="3F3F3F"/>
          <w:shd w:val="clear" w:color="auto" w:fill="FFFFFF"/>
        </w:rPr>
        <w:t>n</w:t>
      </w:r>
      <w:r w:rsidRPr="002F58DC">
        <w:rPr>
          <w:rFonts w:ascii="Arial" w:hAnsi="Arial" w:cs="Arial"/>
          <w:color w:val="3F3F3F"/>
          <w:shd w:val="clear" w:color="auto" w:fill="FFFFFF"/>
        </w:rPr>
        <w:t xml:space="preserve"> des </w:t>
      </w:r>
      <w:r>
        <w:rPr>
          <w:rFonts w:ascii="Arial" w:hAnsi="Arial" w:cs="Arial"/>
          <w:color w:val="3F3F3F"/>
          <w:shd w:val="clear" w:color="auto" w:fill="FFFFFF"/>
        </w:rPr>
        <w:t xml:space="preserve">bisherigen </w:t>
      </w:r>
      <w:r w:rsidRPr="002F58DC">
        <w:rPr>
          <w:rFonts w:ascii="Arial" w:hAnsi="Arial" w:cs="Arial"/>
          <w:color w:val="3F3F3F"/>
          <w:shd w:val="clear" w:color="auto" w:fill="FFFFFF"/>
        </w:rPr>
        <w:t xml:space="preserve">gesellschaftlichen Engagements </w:t>
      </w:r>
      <w:r>
        <w:rPr>
          <w:rFonts w:ascii="Arial" w:hAnsi="Arial" w:cs="Arial"/>
          <w:color w:val="3F3F3F"/>
          <w:shd w:val="clear" w:color="auto" w:fill="FFFFFF"/>
        </w:rPr>
        <w:t>orientieren. Das</w:t>
      </w:r>
      <w:r w:rsidRPr="002F58DC">
        <w:rPr>
          <w:rFonts w:ascii="Arial" w:hAnsi="Arial" w:cs="Arial"/>
          <w:color w:val="3F3F3F"/>
          <w:shd w:val="clear" w:color="auto" w:fill="FFFFFF"/>
        </w:rPr>
        <w:t xml:space="preserve"> sind Inklusion, Engagement und Antirassismus.</w:t>
      </w:r>
    </w:p>
    <w:p w14:paraId="24C82199" w14:textId="77777777" w:rsidR="00F77B6A" w:rsidRDefault="00F77B6A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</w:p>
    <w:p w14:paraId="7E205073" w14:textId="5640DF32" w:rsidR="00F77B6A" w:rsidRDefault="00F77B6A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  <w:r>
        <w:rPr>
          <w:rFonts w:ascii="Arial" w:hAnsi="Arial" w:cs="Arial"/>
          <w:color w:val="3F3F3F"/>
          <w:shd w:val="clear" w:color="auto" w:fill="FFFFFF"/>
        </w:rPr>
        <w:t>N</w:t>
      </w:r>
      <w:r w:rsidRPr="00247AFA">
        <w:rPr>
          <w:rFonts w:ascii="Arial" w:hAnsi="Arial" w:cs="Arial"/>
          <w:color w:val="3F3F3F"/>
          <w:shd w:val="clear" w:color="auto" w:fill="FFFFFF"/>
        </w:rPr>
        <w:t>eben</w:t>
      </w:r>
      <w:r>
        <w:rPr>
          <w:rFonts w:ascii="Arial" w:hAnsi="Arial" w:cs="Arial"/>
          <w:color w:val="3F3F3F"/>
          <w:shd w:val="clear" w:color="auto" w:fill="FFFFFF"/>
        </w:rPr>
        <w:t xml:space="preserve"> der Unternehmerin Ingrid Hofmann gehören </w:t>
      </w:r>
      <w:r w:rsidRPr="00247AFA">
        <w:rPr>
          <w:rFonts w:ascii="Arial" w:hAnsi="Arial" w:cs="Arial"/>
          <w:color w:val="3F3F3F"/>
          <w:shd w:val="clear" w:color="auto" w:fill="FFFFFF"/>
        </w:rPr>
        <w:t xml:space="preserve">Rolf </w:t>
      </w:r>
      <w:proofErr w:type="spellStart"/>
      <w:r w:rsidRPr="00247AFA">
        <w:rPr>
          <w:rFonts w:ascii="Arial" w:hAnsi="Arial" w:cs="Arial"/>
          <w:color w:val="3F3F3F"/>
          <w:shd w:val="clear" w:color="auto" w:fill="FFFFFF"/>
        </w:rPr>
        <w:t>Bidner</w:t>
      </w:r>
      <w:proofErr w:type="spellEnd"/>
      <w:r w:rsidRPr="00247AFA">
        <w:rPr>
          <w:rFonts w:ascii="Arial" w:hAnsi="Arial" w:cs="Arial"/>
          <w:color w:val="3F3F3F"/>
          <w:shd w:val="clear" w:color="auto" w:fill="FFFFFF"/>
        </w:rPr>
        <w:t xml:space="preserve"> (Geschäftsführer der Lebenshilfe Fürth e.V.) und Markus Braun (Zweiter Bürgermeister der Stadt Fürth) </w:t>
      </w:r>
      <w:r>
        <w:rPr>
          <w:rFonts w:ascii="Arial" w:hAnsi="Arial" w:cs="Arial"/>
          <w:color w:val="3F3F3F"/>
          <w:shd w:val="clear" w:color="auto" w:fill="FFFFFF"/>
        </w:rPr>
        <w:t>zu den Stiftungsratsmitgliedern</w:t>
      </w:r>
      <w:r w:rsidRPr="00247AFA">
        <w:rPr>
          <w:rFonts w:ascii="Arial" w:hAnsi="Arial" w:cs="Arial"/>
          <w:color w:val="3F3F3F"/>
          <w:shd w:val="clear" w:color="auto" w:fill="FFFFFF"/>
        </w:rPr>
        <w:t>.</w:t>
      </w:r>
      <w:r>
        <w:rPr>
          <w:rFonts w:ascii="Arial" w:hAnsi="Arial" w:cs="Arial"/>
          <w:color w:val="3F3F3F"/>
          <w:shd w:val="clear" w:color="auto" w:fill="FFFFFF"/>
        </w:rPr>
        <w:t xml:space="preserve"> Sie werden sich </w:t>
      </w:r>
      <w:r w:rsidRPr="00247AFA">
        <w:rPr>
          <w:rFonts w:ascii="Arial" w:hAnsi="Arial" w:cs="Arial"/>
          <w:color w:val="3F3F3F"/>
          <w:shd w:val="clear" w:color="auto" w:fill="FFFFFF"/>
        </w:rPr>
        <w:t>mindestens einmal jährlich</w:t>
      </w:r>
      <w:r>
        <w:rPr>
          <w:rFonts w:ascii="Arial" w:hAnsi="Arial" w:cs="Arial"/>
          <w:color w:val="3F3F3F"/>
          <w:shd w:val="clear" w:color="auto" w:fill="FFFFFF"/>
        </w:rPr>
        <w:t xml:space="preserve"> treffen</w:t>
      </w:r>
      <w:r w:rsidRPr="00247AFA">
        <w:rPr>
          <w:rFonts w:ascii="Arial" w:hAnsi="Arial" w:cs="Arial"/>
          <w:color w:val="3F3F3F"/>
          <w:shd w:val="clear" w:color="auto" w:fill="FFFFFF"/>
        </w:rPr>
        <w:t>, um</w:t>
      </w:r>
      <w:r>
        <w:rPr>
          <w:rFonts w:ascii="Arial" w:hAnsi="Arial" w:cs="Arial"/>
          <w:color w:val="3F3F3F"/>
          <w:shd w:val="clear" w:color="auto" w:fill="FFFFFF"/>
        </w:rPr>
        <w:t xml:space="preserve"> über </w:t>
      </w:r>
      <w:r w:rsidRPr="00247AFA">
        <w:rPr>
          <w:rFonts w:ascii="Arial" w:hAnsi="Arial" w:cs="Arial"/>
          <w:color w:val="3F3F3F"/>
          <w:shd w:val="clear" w:color="auto" w:fill="FFFFFF"/>
        </w:rPr>
        <w:t xml:space="preserve">mögliche Projekte und Aktionen in der Region </w:t>
      </w:r>
      <w:r>
        <w:rPr>
          <w:rFonts w:ascii="Arial" w:hAnsi="Arial" w:cs="Arial"/>
          <w:color w:val="3F3F3F"/>
          <w:shd w:val="clear" w:color="auto" w:fill="FFFFFF"/>
        </w:rPr>
        <w:t>zu sprechen und Entscheidungen zu treffen</w:t>
      </w:r>
      <w:r w:rsidRPr="00247AFA">
        <w:rPr>
          <w:rFonts w:ascii="Arial" w:hAnsi="Arial" w:cs="Arial"/>
          <w:color w:val="3F3F3F"/>
          <w:shd w:val="clear" w:color="auto" w:fill="FFFFFF"/>
        </w:rPr>
        <w:t xml:space="preserve">. </w:t>
      </w:r>
    </w:p>
    <w:p w14:paraId="76497911" w14:textId="77777777" w:rsidR="00F77B6A" w:rsidRDefault="00F77B6A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</w:p>
    <w:p w14:paraId="38BB55F2" w14:textId="11BF6319" w:rsidR="00F77B6A" w:rsidRDefault="00F77B6A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  <w:r w:rsidRPr="00247AFA">
        <w:rPr>
          <w:rFonts w:ascii="Arial" w:hAnsi="Arial" w:cs="Arial"/>
          <w:color w:val="3F3F3F"/>
          <w:shd w:val="clear" w:color="auto" w:fill="FFFFFF"/>
        </w:rPr>
        <w:t xml:space="preserve"> „Wir sind stolz, dass wir für unseren Stiftungsrat Menschen gewinnen konnten, die für gesellschaftliches Engagement in unserer Heimatregion stehen“, sagt Stefano </w:t>
      </w:r>
      <w:proofErr w:type="spellStart"/>
      <w:r w:rsidRPr="00247AFA">
        <w:rPr>
          <w:rFonts w:ascii="Arial" w:hAnsi="Arial" w:cs="Arial"/>
          <w:color w:val="3F3F3F"/>
          <w:shd w:val="clear" w:color="auto" w:fill="FFFFFF"/>
        </w:rPr>
        <w:t>Ridolfo</w:t>
      </w:r>
      <w:proofErr w:type="spellEnd"/>
      <w:r w:rsidRPr="00247AFA">
        <w:rPr>
          <w:rFonts w:ascii="Arial" w:hAnsi="Arial" w:cs="Arial"/>
          <w:color w:val="3F3F3F"/>
          <w:shd w:val="clear" w:color="auto" w:fill="FFFFFF"/>
        </w:rPr>
        <w:t xml:space="preserve">. </w:t>
      </w:r>
    </w:p>
    <w:p w14:paraId="2007A098" w14:textId="77777777" w:rsidR="00F77B6A" w:rsidRDefault="00F77B6A" w:rsidP="00F77B6A">
      <w:pPr>
        <w:rPr>
          <w:rFonts w:ascii="Arial" w:hAnsi="Arial" w:cs="Arial"/>
          <w:color w:val="3F3F3F"/>
          <w:shd w:val="clear" w:color="auto" w:fill="FFFFFF"/>
        </w:rPr>
      </w:pPr>
    </w:p>
    <w:p w14:paraId="1C4CD45A" w14:textId="21960A4A" w:rsidR="00556C14" w:rsidRPr="0017533D" w:rsidRDefault="00F77B6A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  <w:r>
        <w:rPr>
          <w:rFonts w:ascii="Arial" w:hAnsi="Arial" w:cs="Arial"/>
          <w:color w:val="3F3F3F"/>
          <w:shd w:val="clear" w:color="auto" w:fill="FFFFFF"/>
        </w:rPr>
        <w:t xml:space="preserve">Dass </w:t>
      </w:r>
      <w:r w:rsidR="003E61B4">
        <w:rPr>
          <w:rFonts w:ascii="Arial" w:hAnsi="Arial" w:cs="Arial"/>
          <w:color w:val="3F3F3F"/>
          <w:shd w:val="clear" w:color="auto" w:fill="FFFFFF"/>
        </w:rPr>
        <w:t>Ingrid</w:t>
      </w:r>
      <w:r>
        <w:rPr>
          <w:rFonts w:ascii="Arial" w:hAnsi="Arial" w:cs="Arial"/>
          <w:color w:val="3F3F3F"/>
          <w:shd w:val="clear" w:color="auto" w:fill="FFFFFF"/>
        </w:rPr>
        <w:t xml:space="preserve"> Hofmann sehr gerne zugesagt hat, ist leicht nachvollziehbar. Sie teilt die Werte der Stiftung zu 100 Prozent, zumal Sie selbst und auch ihr Unternehmen schon immer sozial engagiert sind. Zu </w:t>
      </w:r>
      <w:r w:rsidR="003E61B4">
        <w:rPr>
          <w:rFonts w:ascii="Arial" w:hAnsi="Arial" w:cs="Arial"/>
          <w:color w:val="3F3F3F"/>
          <w:shd w:val="clear" w:color="auto" w:fill="FFFFFF"/>
        </w:rPr>
        <w:t>ihren</w:t>
      </w:r>
      <w:r>
        <w:rPr>
          <w:rFonts w:ascii="Arial" w:hAnsi="Arial" w:cs="Arial"/>
          <w:color w:val="3F3F3F"/>
          <w:shd w:val="clear" w:color="auto" w:fill="FFFFFF"/>
        </w:rPr>
        <w:t xml:space="preserve"> wichtigen </w:t>
      </w:r>
      <w:r w:rsidR="003E61B4">
        <w:rPr>
          <w:rFonts w:ascii="Arial" w:hAnsi="Arial" w:cs="Arial"/>
          <w:color w:val="3F3F3F"/>
          <w:shd w:val="clear" w:color="auto" w:fill="FFFFFF"/>
        </w:rPr>
        <w:t xml:space="preserve">sozialen </w:t>
      </w:r>
      <w:r>
        <w:rPr>
          <w:rFonts w:ascii="Arial" w:hAnsi="Arial" w:cs="Arial"/>
          <w:color w:val="3F3F3F"/>
          <w:shd w:val="clear" w:color="auto" w:fill="FFFFFF"/>
        </w:rPr>
        <w:t xml:space="preserve">Projekten zählt z.B. „Vielfalt gewinnt“ </w:t>
      </w:r>
      <w:hyperlink r:id="rId6" w:history="1">
        <w:r w:rsidR="0017533D" w:rsidRPr="003746D9">
          <w:rPr>
            <w:rStyle w:val="Hyperlink"/>
            <w:rFonts w:ascii="Arial" w:hAnsi="Arial" w:cs="Arial"/>
            <w:shd w:val="clear" w:color="auto" w:fill="FFFFFF"/>
          </w:rPr>
          <w:t>https://www.hofmann.info/hofmann-personal/initiativen/vielfalt-gewinnt/</w:t>
        </w:r>
      </w:hyperlink>
      <w:r w:rsidR="0017533D">
        <w:rPr>
          <w:rFonts w:ascii="Arial" w:hAnsi="Arial" w:cs="Arial"/>
          <w:shd w:val="clear" w:color="auto" w:fill="FFFFFF"/>
        </w:rPr>
        <w:t xml:space="preserve">. Es ist </w:t>
      </w:r>
      <w:r w:rsidR="0017533D" w:rsidRPr="0017533D">
        <w:rPr>
          <w:rFonts w:ascii="Arial" w:hAnsi="Arial" w:cs="Arial"/>
          <w:color w:val="3F3F3F"/>
          <w:shd w:val="clear" w:color="auto" w:fill="FFFFFF"/>
        </w:rPr>
        <w:t>eine</w:t>
      </w:r>
      <w:r w:rsidR="0017533D">
        <w:rPr>
          <w:rFonts w:ascii="Arial" w:hAnsi="Arial" w:cs="Arial"/>
          <w:color w:val="3F3F3F"/>
          <w:shd w:val="clear" w:color="auto" w:fill="FFFFFF"/>
        </w:rPr>
        <w:t xml:space="preserve"> Initiative, die g</w:t>
      </w:r>
      <w:r w:rsidR="0017533D" w:rsidRPr="0017533D">
        <w:rPr>
          <w:rFonts w:ascii="Arial" w:hAnsi="Arial" w:cs="Arial"/>
          <w:color w:val="3F3F3F"/>
          <w:shd w:val="clear" w:color="auto" w:fill="FFFFFF"/>
        </w:rPr>
        <w:t xml:space="preserve">emeinsam mit den Profisportvereinen HC Erlangen, Nürnberg Falcons, </w:t>
      </w:r>
      <w:proofErr w:type="spellStart"/>
      <w:r w:rsidR="0017533D" w:rsidRPr="0017533D">
        <w:rPr>
          <w:rFonts w:ascii="Arial" w:hAnsi="Arial" w:cs="Arial"/>
          <w:color w:val="3F3F3F"/>
          <w:shd w:val="clear" w:color="auto" w:fill="FFFFFF"/>
        </w:rPr>
        <w:t>SpVgg</w:t>
      </w:r>
      <w:proofErr w:type="spellEnd"/>
      <w:r w:rsidR="0017533D" w:rsidRPr="0017533D">
        <w:rPr>
          <w:rFonts w:ascii="Arial" w:hAnsi="Arial" w:cs="Arial"/>
          <w:color w:val="3F3F3F"/>
          <w:shd w:val="clear" w:color="auto" w:fill="FFFFFF"/>
        </w:rPr>
        <w:t xml:space="preserve"> Greuther Fürth und den Ice Tigers </w:t>
      </w:r>
      <w:r w:rsidR="0017533D">
        <w:rPr>
          <w:rFonts w:ascii="Arial" w:hAnsi="Arial" w:cs="Arial"/>
          <w:color w:val="3F3F3F"/>
          <w:shd w:val="clear" w:color="auto" w:fill="FFFFFF"/>
        </w:rPr>
        <w:t>getragen wird. Es ist ein</w:t>
      </w:r>
      <w:r w:rsidR="0017533D" w:rsidRPr="0017533D">
        <w:rPr>
          <w:rFonts w:ascii="Arial" w:hAnsi="Arial" w:cs="Arial"/>
          <w:color w:val="3F3F3F"/>
          <w:shd w:val="clear" w:color="auto" w:fill="FFFFFF"/>
        </w:rPr>
        <w:t xml:space="preserve"> Zeichen für ein gutes Miteinander und gegen Diskriminierung, Ausgrenzung und Rassismus.</w:t>
      </w:r>
      <w:r w:rsidR="003E61B4" w:rsidRPr="0017533D">
        <w:rPr>
          <w:rFonts w:ascii="Arial" w:hAnsi="Arial" w:cs="Arial"/>
          <w:color w:val="3F3F3F"/>
          <w:shd w:val="clear" w:color="auto" w:fill="FFFFFF"/>
        </w:rPr>
        <w:t xml:space="preserve"> </w:t>
      </w:r>
    </w:p>
    <w:p w14:paraId="14928877" w14:textId="548A005E" w:rsidR="003E61B4" w:rsidRPr="0017533D" w:rsidRDefault="003E61B4" w:rsidP="00F77B6A">
      <w:pPr>
        <w:spacing w:line="276" w:lineRule="auto"/>
        <w:rPr>
          <w:color w:val="3F3F3F"/>
        </w:rPr>
      </w:pPr>
    </w:p>
    <w:p w14:paraId="0E36CA91" w14:textId="59797EBD" w:rsidR="0017533D" w:rsidRDefault="003E61B4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  <w:r w:rsidRPr="0017533D">
        <w:rPr>
          <w:rFonts w:ascii="Arial" w:hAnsi="Arial" w:cs="Arial"/>
          <w:color w:val="3F3F3F"/>
          <w:shd w:val="clear" w:color="auto" w:fill="FFFFFF"/>
        </w:rPr>
        <w:t>Die Stiftung „Kleeblatt fürs Leben“ ist Teil der Stiftergemeinschaft der Sparkasse Fürth</w:t>
      </w:r>
      <w:r w:rsidR="0017533D">
        <w:rPr>
          <w:rFonts w:ascii="Arial" w:hAnsi="Arial" w:cs="Arial"/>
          <w:color w:val="3F3F3F"/>
          <w:shd w:val="clear" w:color="auto" w:fill="FFFFFF"/>
        </w:rPr>
        <w:t>.</w:t>
      </w:r>
      <w:bookmarkEnd w:id="0"/>
    </w:p>
    <w:p w14:paraId="24FFF247" w14:textId="09FE4A90" w:rsidR="000A3C0E" w:rsidRDefault="000A3C0E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</w:p>
    <w:p w14:paraId="7B7F35B3" w14:textId="1C30F164" w:rsidR="000A3C0E" w:rsidRDefault="000A3C0E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  <w:r>
        <w:rPr>
          <w:noProof/>
        </w:rPr>
        <w:drawing>
          <wp:inline distT="0" distB="0" distL="0" distR="0" wp14:anchorId="25942FD2" wp14:editId="52C49AE1">
            <wp:extent cx="2987040" cy="1987738"/>
            <wp:effectExtent l="0" t="0" r="3810" b="0"/>
            <wp:docPr id="3" name="Grafik 3" descr="Ein Bild, das Gras, Person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Gras, Person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82" cy="198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95AB4" w14:textId="77777777" w:rsidR="000A3C0E" w:rsidRDefault="000A3C0E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</w:p>
    <w:p w14:paraId="48225604" w14:textId="1D247F36" w:rsidR="000A3C0E" w:rsidRDefault="000A3C0E" w:rsidP="00F77B6A">
      <w:pPr>
        <w:spacing w:line="276" w:lineRule="auto"/>
        <w:rPr>
          <w:rFonts w:ascii="Arial" w:hAnsi="Arial" w:cs="Arial"/>
          <w:color w:val="3F3F3F"/>
          <w:shd w:val="clear" w:color="auto" w:fill="FFFFFF"/>
        </w:rPr>
      </w:pPr>
      <w:r>
        <w:rPr>
          <w:rFonts w:ascii="Arial" w:hAnsi="Arial" w:cs="Arial"/>
          <w:color w:val="3F3F3F"/>
          <w:shd w:val="clear" w:color="auto" w:fill="FFFFFF"/>
        </w:rPr>
        <w:t xml:space="preserve">Ingrid Hofmann ist Stiftungsratsmitglied bei „Kleeblatt </w:t>
      </w:r>
      <w:proofErr w:type="spellStart"/>
      <w:r>
        <w:rPr>
          <w:rFonts w:ascii="Arial" w:hAnsi="Arial" w:cs="Arial"/>
          <w:color w:val="3F3F3F"/>
          <w:shd w:val="clear" w:color="auto" w:fill="FFFFFF"/>
        </w:rPr>
        <w:t>für’s</w:t>
      </w:r>
      <w:proofErr w:type="spellEnd"/>
      <w:r>
        <w:rPr>
          <w:rFonts w:ascii="Arial" w:hAnsi="Arial" w:cs="Arial"/>
          <w:color w:val="3F3F3F"/>
          <w:shd w:val="clear" w:color="auto" w:fill="FFFFFF"/>
        </w:rPr>
        <w:t xml:space="preserve"> Leben“.</w:t>
      </w:r>
    </w:p>
    <w:sectPr w:rsidR="000A3C0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75E3" w14:textId="77777777" w:rsidR="008B2B93" w:rsidRDefault="008B2B93" w:rsidP="008B2B93">
      <w:r>
        <w:separator/>
      </w:r>
    </w:p>
  </w:endnote>
  <w:endnote w:type="continuationSeparator" w:id="0">
    <w:p w14:paraId="77A8D049" w14:textId="77777777" w:rsidR="008B2B93" w:rsidRDefault="008B2B93" w:rsidP="008B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rkasse Rg">
    <w:altName w:val="Calibri"/>
    <w:charset w:val="00"/>
    <w:family w:val="swiss"/>
    <w:pitch w:val="variable"/>
    <w:sig w:usb0="8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1DBE" w14:textId="77777777" w:rsidR="008B2B93" w:rsidRDefault="008B2B93" w:rsidP="008B2B93">
      <w:r>
        <w:separator/>
      </w:r>
    </w:p>
  </w:footnote>
  <w:footnote w:type="continuationSeparator" w:id="0">
    <w:p w14:paraId="721EBD83" w14:textId="77777777" w:rsidR="008B2B93" w:rsidRDefault="008B2B93" w:rsidP="008B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CE3B" w14:textId="0A6CF32A" w:rsidR="008B2B93" w:rsidRDefault="008B2B9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CDC3A" wp14:editId="5D374F44">
          <wp:simplePos x="0" y="0"/>
          <wp:positionH relativeFrom="column">
            <wp:posOffset>4929681</wp:posOffset>
          </wp:positionH>
          <wp:positionV relativeFrom="paragraph">
            <wp:posOffset>-327660</wp:posOffset>
          </wp:positionV>
          <wp:extent cx="1551129" cy="685800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40" cy="69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FF2C82" w14:textId="77777777" w:rsidR="008B2B93" w:rsidRDefault="008B2B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6A"/>
    <w:rsid w:val="00075A38"/>
    <w:rsid w:val="000A3C0E"/>
    <w:rsid w:val="0017533D"/>
    <w:rsid w:val="002309B9"/>
    <w:rsid w:val="003309C9"/>
    <w:rsid w:val="003E61B4"/>
    <w:rsid w:val="00556C14"/>
    <w:rsid w:val="006B2F59"/>
    <w:rsid w:val="00770039"/>
    <w:rsid w:val="008B2B93"/>
    <w:rsid w:val="00E4731B"/>
    <w:rsid w:val="00EF2E93"/>
    <w:rsid w:val="00F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9528"/>
  <w14:defaultImageDpi w14:val="96"/>
  <w15:chartTrackingRefBased/>
  <w15:docId w15:val="{7EC6E39A-C2FC-4B5D-9F2D-B032696D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7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parkasse Rg" w:hAnsi="Sparkasse Rg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7B6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61B4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17533D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B2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2B93"/>
    <w:rPr>
      <w:rFonts w:ascii="Sparkasse Rg" w:hAnsi="Sparkasse Rg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B2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2B93"/>
    <w:rPr>
      <w:rFonts w:ascii="Sparkasse Rg" w:hAnsi="Sparkasse Rg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fmann.info/hofmann-personal/initiativen/vielfalt-gewinn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Burandt, Stefanie - Hofmann Personal</cp:lastModifiedBy>
  <cp:revision>6</cp:revision>
  <dcterms:created xsi:type="dcterms:W3CDTF">2021-09-10T10:05:00Z</dcterms:created>
  <dcterms:modified xsi:type="dcterms:W3CDTF">2021-09-27T13:06:00Z</dcterms:modified>
</cp:coreProperties>
</file>